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EA" w:rsidRPr="005A6635" w:rsidRDefault="00FD26EA" w:rsidP="005A6635">
      <w:pPr>
        <w:jc w:val="both"/>
        <w:rPr>
          <w:rFonts w:ascii="Verdana" w:hAnsi="Verdana"/>
          <w:sz w:val="22"/>
          <w:szCs w:val="22"/>
        </w:rPr>
      </w:pPr>
      <w:r w:rsidRPr="005A6635">
        <w:rPr>
          <w:rFonts w:ascii="Verdana" w:hAnsi="Verdana"/>
          <w:sz w:val="22"/>
          <w:szCs w:val="22"/>
        </w:rPr>
        <w:t>May 3, 2012</w:t>
      </w:r>
    </w:p>
    <w:p w:rsidR="00FD26EA" w:rsidRPr="005A6635" w:rsidRDefault="00FD26EA" w:rsidP="005A6635">
      <w:pPr>
        <w:jc w:val="both"/>
        <w:rPr>
          <w:rFonts w:ascii="Verdana" w:hAnsi="Verdana"/>
          <w:sz w:val="22"/>
          <w:szCs w:val="22"/>
        </w:rPr>
      </w:pPr>
      <w:r w:rsidRPr="005A6635">
        <w:rPr>
          <w:rFonts w:ascii="Verdana" w:hAnsi="Verdana"/>
          <w:sz w:val="22"/>
          <w:szCs w:val="22"/>
        </w:rPr>
        <w:t>Mr. Morton,</w:t>
      </w:r>
    </w:p>
    <w:p w:rsidR="00FD26EA" w:rsidRPr="005A6635" w:rsidRDefault="00FD26EA" w:rsidP="005A6635">
      <w:pPr>
        <w:jc w:val="both"/>
        <w:rPr>
          <w:rFonts w:ascii="Verdana" w:hAnsi="Verdana"/>
          <w:sz w:val="22"/>
          <w:szCs w:val="22"/>
        </w:rPr>
      </w:pPr>
      <w:r w:rsidRPr="005A6635">
        <w:rPr>
          <w:rFonts w:ascii="Verdana" w:hAnsi="Verdana"/>
          <w:sz w:val="22"/>
          <w:szCs w:val="22"/>
        </w:rPr>
        <w:t xml:space="preserve">Mary Wright asked me to respond to your email regarding the La Jolla Shores Permit Review Committee. </w:t>
      </w:r>
    </w:p>
    <w:p w:rsidR="00FD26EA" w:rsidRPr="005A6635" w:rsidRDefault="00FD26EA" w:rsidP="005A6635">
      <w:pPr>
        <w:jc w:val="both"/>
        <w:rPr>
          <w:rFonts w:ascii="Verdana" w:hAnsi="Verdana"/>
          <w:sz w:val="22"/>
          <w:szCs w:val="22"/>
        </w:rPr>
      </w:pPr>
      <w:r w:rsidRPr="005A6635">
        <w:rPr>
          <w:rFonts w:ascii="Verdana" w:hAnsi="Verdana"/>
          <w:sz w:val="22"/>
          <w:szCs w:val="22"/>
        </w:rPr>
        <w:t xml:space="preserve">You were correct to forward your concerns in writing to the Chair of the La Jolla Community Planning Association for investigation.  As stated in the Administrative Guidelines for Council Policy 600-24, ‘Standard Operating Procedures and Responsibilities of Recognized Community Planning Groups’:  </w:t>
      </w:r>
    </w:p>
    <w:p w:rsidR="00FD26EA" w:rsidRPr="005A6635" w:rsidRDefault="00FD26EA" w:rsidP="005A6635">
      <w:pPr>
        <w:jc w:val="both"/>
        <w:rPr>
          <w:rFonts w:ascii="Verdana" w:hAnsi="Verdana"/>
          <w:b/>
          <w:sz w:val="22"/>
          <w:szCs w:val="22"/>
        </w:rPr>
      </w:pPr>
      <w:r w:rsidRPr="005A6635">
        <w:rPr>
          <w:rFonts w:ascii="Verdana" w:hAnsi="Verdana"/>
          <w:sz w:val="22"/>
          <w:szCs w:val="22"/>
        </w:rPr>
        <w:tab/>
      </w:r>
      <w:r w:rsidRPr="005A6635">
        <w:rPr>
          <w:rFonts w:ascii="Verdana" w:hAnsi="Verdana"/>
          <w:b/>
          <w:sz w:val="22"/>
          <w:szCs w:val="22"/>
        </w:rPr>
        <w:t>“It is the responsibility of the planning group, not the City,</w:t>
      </w:r>
      <w:r>
        <w:rPr>
          <w:rFonts w:ascii="Verdana" w:hAnsi="Verdana"/>
          <w:b/>
          <w:sz w:val="22"/>
          <w:szCs w:val="22"/>
        </w:rPr>
        <w:t xml:space="preserve"> to address alleged violations </w:t>
      </w:r>
      <w:r w:rsidRPr="005A6635">
        <w:rPr>
          <w:rFonts w:ascii="Verdana" w:hAnsi="Verdana"/>
          <w:b/>
          <w:sz w:val="22"/>
          <w:szCs w:val="22"/>
        </w:rPr>
        <w:t>of CP 600-24 by individual members. CP 600-24 do</w:t>
      </w:r>
      <w:r>
        <w:rPr>
          <w:rFonts w:ascii="Verdana" w:hAnsi="Verdana"/>
          <w:b/>
          <w:sz w:val="22"/>
          <w:szCs w:val="22"/>
        </w:rPr>
        <w:t xml:space="preserve">es not contemplate either CPCI </w:t>
      </w:r>
      <w:r w:rsidRPr="005A6635">
        <w:rPr>
          <w:rFonts w:ascii="Verdana" w:hAnsi="Verdana"/>
          <w:b/>
          <w:sz w:val="22"/>
          <w:szCs w:val="22"/>
        </w:rPr>
        <w:t>(Development Services) or the City Attorney taking de</w:t>
      </w:r>
      <w:r>
        <w:rPr>
          <w:rFonts w:ascii="Verdana" w:hAnsi="Verdana"/>
          <w:b/>
          <w:sz w:val="22"/>
          <w:szCs w:val="22"/>
        </w:rPr>
        <w:t xml:space="preserve">cisive action against planning </w:t>
      </w:r>
      <w:r w:rsidRPr="005A6635">
        <w:rPr>
          <w:rFonts w:ascii="Verdana" w:hAnsi="Verdana"/>
          <w:b/>
          <w:sz w:val="22"/>
          <w:szCs w:val="22"/>
        </w:rPr>
        <w:t xml:space="preserve">group members for violations of CP 600-24, although CPCI may, upon request by a </w:t>
      </w:r>
      <w:r w:rsidRPr="005A6635">
        <w:rPr>
          <w:rFonts w:ascii="Verdana" w:hAnsi="Verdana"/>
          <w:b/>
          <w:sz w:val="22"/>
          <w:szCs w:val="22"/>
        </w:rPr>
        <w:tab/>
        <w:t>planning group, offer advice on how to proceed,  based on experience with how other planning groups have addressed similar situations.”</w:t>
      </w:r>
    </w:p>
    <w:p w:rsidR="00FD26EA" w:rsidRPr="005A6635" w:rsidRDefault="00FD26EA" w:rsidP="005A6635">
      <w:pPr>
        <w:jc w:val="both"/>
        <w:rPr>
          <w:rFonts w:ascii="Verdana" w:hAnsi="Verdana"/>
          <w:sz w:val="22"/>
          <w:szCs w:val="22"/>
        </w:rPr>
      </w:pPr>
      <w:r w:rsidRPr="005A6635">
        <w:rPr>
          <w:rFonts w:ascii="Verdana" w:hAnsi="Verdana"/>
          <w:sz w:val="22"/>
          <w:szCs w:val="22"/>
        </w:rPr>
        <w:t>Consistent with this policy, the chair of the La Jolla Community Planning Association should vet these allegations with the full board for a review to determine whether a member or members have violated the Council Policy or LJCPA bylaws.  If a violation is proven, the group should seek a remedy to correct the situation.  City staff is available to assist the planning group during their investigation should questions arise.</w:t>
      </w:r>
    </w:p>
    <w:p w:rsidR="00FD26EA" w:rsidRPr="005A6635" w:rsidRDefault="00FD26EA" w:rsidP="005A6635">
      <w:pPr>
        <w:jc w:val="both"/>
        <w:rPr>
          <w:rFonts w:ascii="Verdana" w:hAnsi="Verdana"/>
          <w:sz w:val="22"/>
          <w:szCs w:val="22"/>
        </w:rPr>
      </w:pPr>
      <w:r w:rsidRPr="005A6635">
        <w:rPr>
          <w:rFonts w:ascii="Verdana" w:hAnsi="Verdana"/>
          <w:sz w:val="22"/>
          <w:szCs w:val="22"/>
        </w:rPr>
        <w:t xml:space="preserve">In regards to the request to forward your resignation letter on to the San Diego Ethics Commission, the Ethics Commission only addresses Ethics issues as related to City officials and employees. The Ethics Commission does not address Community Planning Groups or their subcommittees. </w:t>
      </w:r>
    </w:p>
    <w:p w:rsidR="00FD26EA" w:rsidRPr="005A6635" w:rsidRDefault="00FD26EA" w:rsidP="005A6635">
      <w:pPr>
        <w:jc w:val="both"/>
        <w:rPr>
          <w:rFonts w:ascii="Verdana" w:hAnsi="Verdana"/>
          <w:sz w:val="22"/>
          <w:szCs w:val="22"/>
        </w:rPr>
      </w:pPr>
      <w:r w:rsidRPr="005A6635">
        <w:rPr>
          <w:rFonts w:ascii="Verdana" w:hAnsi="Verdana"/>
          <w:sz w:val="22"/>
          <w:szCs w:val="22"/>
        </w:rPr>
        <w:t>I personally want to thank you for all of your work on the subcommittee and would welcome your volunteer efforts in the future. Please feel free to contact me at (619) 235-5208 if you have any questions.</w:t>
      </w:r>
    </w:p>
    <w:p w:rsidR="00FD26EA" w:rsidRPr="005A6635" w:rsidRDefault="00FD26EA" w:rsidP="005A6635">
      <w:pPr>
        <w:jc w:val="both"/>
        <w:rPr>
          <w:rFonts w:ascii="Verdana" w:hAnsi="Verdana"/>
          <w:sz w:val="22"/>
          <w:szCs w:val="22"/>
        </w:rPr>
      </w:pPr>
      <w:r w:rsidRPr="005A6635">
        <w:rPr>
          <w:rFonts w:ascii="Verdana" w:hAnsi="Verdana"/>
          <w:sz w:val="22"/>
          <w:szCs w:val="22"/>
        </w:rPr>
        <w:t>Lesley Henegar</w:t>
      </w:r>
    </w:p>
    <w:sectPr w:rsidR="00FD26EA" w:rsidRPr="005A6635" w:rsidSect="00421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220"/>
    <w:rsid w:val="00014ABE"/>
    <w:rsid w:val="000B2EA1"/>
    <w:rsid w:val="000F5B32"/>
    <w:rsid w:val="00112F17"/>
    <w:rsid w:val="003B2127"/>
    <w:rsid w:val="00421B8F"/>
    <w:rsid w:val="00432CEE"/>
    <w:rsid w:val="005A6635"/>
    <w:rsid w:val="005D58A8"/>
    <w:rsid w:val="005D7B2D"/>
    <w:rsid w:val="00647D18"/>
    <w:rsid w:val="007C4E5E"/>
    <w:rsid w:val="009D788C"/>
    <w:rsid w:val="00AC2CBC"/>
    <w:rsid w:val="00B31BB4"/>
    <w:rsid w:val="00BA544A"/>
    <w:rsid w:val="00CB55CB"/>
    <w:rsid w:val="00E01B27"/>
    <w:rsid w:val="00EC7F6C"/>
    <w:rsid w:val="00EE15F0"/>
    <w:rsid w:val="00F22014"/>
    <w:rsid w:val="00F93220"/>
    <w:rsid w:val="00FD26EA"/>
    <w:rsid w:val="00FE62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8F"/>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273</Words>
  <Characters>1558</Characters>
  <Application>Microsoft Office Outlook</Application>
  <DocSecurity>0</DocSecurity>
  <Lines>0</Lines>
  <Paragraphs>0</Paragraphs>
  <ScaleCrop>false</ScaleCrop>
  <Company>The City of San Diego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2012</dc:title>
  <dc:subject/>
  <dc:creator>lhenegar</dc:creator>
  <cp:keywords/>
  <dc:description/>
  <cp:lastModifiedBy>Bob Whitney</cp:lastModifiedBy>
  <cp:revision>2</cp:revision>
  <cp:lastPrinted>2012-04-30T23:30:00Z</cp:lastPrinted>
  <dcterms:created xsi:type="dcterms:W3CDTF">2012-07-10T19:30:00Z</dcterms:created>
  <dcterms:modified xsi:type="dcterms:W3CDTF">2012-07-10T19:30:00Z</dcterms:modified>
</cp:coreProperties>
</file>